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80218" w14:textId="77777777" w:rsidR="00AF3281" w:rsidRDefault="00E54B2D" w:rsidP="00F700F9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101F">
        <w:rPr>
          <w:rFonts w:ascii="HG丸ｺﾞｼｯｸM-PRO" w:eastAsia="HG丸ｺﾞｼｯｸM-PRO" w:hAnsi="HG丸ｺﾞｼｯｸM-PRO" w:hint="eastAsia"/>
          <w:sz w:val="24"/>
        </w:rPr>
        <w:t>平成27年9月に改正個人情</w:t>
      </w:r>
      <w:r w:rsidR="00B91257">
        <w:rPr>
          <w:rFonts w:ascii="HG丸ｺﾞｼｯｸM-PRO" w:eastAsia="HG丸ｺﾞｼｯｸM-PRO" w:hAnsi="HG丸ｺﾞｼｯｸM-PRO" w:hint="eastAsia"/>
          <w:sz w:val="24"/>
        </w:rPr>
        <w:t>報保護法が公布され、来年春頃に全面施行されます。</w:t>
      </w:r>
    </w:p>
    <w:p w14:paraId="3408E55C" w14:textId="7375CCBB" w:rsidR="0079101F" w:rsidRPr="0079101F" w:rsidRDefault="006E75FC" w:rsidP="00F700F9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これまでは</w:t>
      </w:r>
      <w:r w:rsidR="00E54B2D" w:rsidRPr="0079101F">
        <w:rPr>
          <w:rFonts w:ascii="HG丸ｺﾞｼｯｸM-PRO" w:eastAsia="HG丸ｺﾞｼｯｸM-PRO" w:hAnsi="HG丸ｺﾞｼｯｸM-PRO" w:hint="eastAsia"/>
          <w:sz w:val="24"/>
        </w:rPr>
        <w:t>「保有する</w:t>
      </w:r>
      <w:r w:rsidR="000764A6">
        <w:rPr>
          <w:rFonts w:ascii="HG丸ｺﾞｼｯｸM-PRO" w:eastAsia="HG丸ｺﾞｼｯｸM-PRO" w:hAnsi="HG丸ｺﾞｼｯｸM-PRO" w:hint="eastAsia"/>
          <w:sz w:val="24"/>
        </w:rPr>
        <w:t>顧客や従業員の</w:t>
      </w:r>
      <w:r w:rsidR="00E54B2D" w:rsidRPr="0079101F">
        <w:rPr>
          <w:rFonts w:ascii="HG丸ｺﾞｼｯｸM-PRO" w:eastAsia="HG丸ｺﾞｼｯｸM-PRO" w:hAnsi="HG丸ｺﾞｼｯｸM-PRO" w:hint="eastAsia"/>
          <w:sz w:val="24"/>
        </w:rPr>
        <w:t>個人情報</w:t>
      </w:r>
      <w:r w:rsidR="000764A6">
        <w:rPr>
          <w:rFonts w:ascii="HG丸ｺﾞｼｯｸM-PRO" w:eastAsia="HG丸ｺﾞｼｯｸM-PRO" w:hAnsi="HG丸ｺﾞｼｯｸM-PRO" w:hint="eastAsia"/>
          <w:sz w:val="24"/>
        </w:rPr>
        <w:t>（氏名・住所・生年月日・電話番号等）</w:t>
      </w:r>
      <w:r w:rsidR="00E54B2D" w:rsidRPr="0079101F">
        <w:rPr>
          <w:rFonts w:ascii="HG丸ｺﾞｼｯｸM-PRO" w:eastAsia="HG丸ｺﾞｼｯｸM-PRO" w:hAnsi="HG丸ｺﾞｼｯｸM-PRO" w:hint="eastAsia"/>
          <w:sz w:val="24"/>
        </w:rPr>
        <w:t>の数が5,000</w:t>
      </w:r>
      <w:r w:rsidR="000764A6">
        <w:rPr>
          <w:rFonts w:ascii="HG丸ｺﾞｼｯｸM-PRO" w:eastAsia="HG丸ｺﾞｼｯｸM-PRO" w:hAnsi="HG丸ｺﾞｼｯｸM-PRO" w:hint="eastAsia"/>
          <w:sz w:val="24"/>
        </w:rPr>
        <w:t>人分</w:t>
      </w:r>
      <w:r w:rsidR="00E54B2D" w:rsidRPr="0079101F">
        <w:rPr>
          <w:rFonts w:ascii="HG丸ｺﾞｼｯｸM-PRO" w:eastAsia="HG丸ｺﾞｼｯｸM-PRO" w:hAnsi="HG丸ｺﾞｼｯｸM-PRO" w:hint="eastAsia"/>
          <w:sz w:val="24"/>
        </w:rPr>
        <w:t>以下の事業者」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 w:rsidR="00B91257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個人情報保護</w:t>
      </w:r>
      <w:r w:rsidR="00B91257">
        <w:rPr>
          <w:rFonts w:ascii="HG丸ｺﾞｼｯｸM-PRO" w:eastAsia="HG丸ｺﾞｼｯｸM-PRO" w:hAnsi="HG丸ｺﾞｼｯｸM-PRO" w:hint="eastAsia"/>
          <w:sz w:val="24"/>
        </w:rPr>
        <w:t>法</w:t>
      </w:r>
      <w:r>
        <w:rPr>
          <w:rFonts w:ascii="HG丸ｺﾞｼｯｸM-PRO" w:eastAsia="HG丸ｺﾞｼｯｸM-PRO" w:hAnsi="HG丸ｺﾞｼｯｸM-PRO" w:hint="eastAsia"/>
          <w:sz w:val="24"/>
        </w:rPr>
        <w:t>が</w:t>
      </w:r>
      <w:r w:rsidR="00B91257">
        <w:rPr>
          <w:rFonts w:ascii="HG丸ｺﾞｼｯｸM-PRO" w:eastAsia="HG丸ｺﾞｼｯｸM-PRO" w:hAnsi="HG丸ｺﾞｼｯｸM-PRO" w:hint="eastAsia"/>
          <w:sz w:val="24"/>
        </w:rPr>
        <w:t>適用されませんでしたが、</w:t>
      </w:r>
      <w:r w:rsidR="00B91257" w:rsidRPr="00A57BC8">
        <w:rPr>
          <w:rFonts w:ascii="HG丸ｺﾞｼｯｸM-PRO" w:eastAsia="HG丸ｺﾞｼｯｸM-PRO" w:hAnsi="HG丸ｺﾞｼｯｸM-PRO" w:hint="eastAsia"/>
          <w:sz w:val="24"/>
          <w:u w:val="double"/>
        </w:rPr>
        <w:t>今回の改正により</w:t>
      </w:r>
      <w:r w:rsidR="00915F9C">
        <w:rPr>
          <w:rFonts w:ascii="HG丸ｺﾞｼｯｸM-PRO" w:eastAsia="HG丸ｺﾞｼｯｸM-PRO" w:hAnsi="HG丸ｺﾞｼｯｸM-PRO" w:hint="eastAsia"/>
          <w:sz w:val="24"/>
          <w:u w:val="double"/>
        </w:rPr>
        <w:t>個人情報を事業に活用する</w:t>
      </w:r>
      <w:r w:rsidR="00BC7456">
        <w:rPr>
          <w:rFonts w:ascii="HG丸ｺﾞｼｯｸM-PRO" w:eastAsia="HG丸ｺﾞｼｯｸM-PRO" w:hAnsi="HG丸ｺﾞｼｯｸM-PRO" w:hint="eastAsia"/>
          <w:sz w:val="24"/>
          <w:u w:val="double"/>
        </w:rPr>
        <w:t>すべての事業者に個人情報保護法が適用されることとなりました</w:t>
      </w:r>
      <w:r w:rsidR="00E57A29" w:rsidRPr="00A57BC8">
        <w:rPr>
          <w:rFonts w:ascii="HG丸ｺﾞｼｯｸM-PRO" w:eastAsia="HG丸ｺﾞｼｯｸM-PRO" w:hAnsi="HG丸ｺﾞｼｯｸM-PRO" w:hint="eastAsia"/>
          <w:sz w:val="24"/>
          <w:u w:val="double"/>
        </w:rPr>
        <w:t>。</w:t>
      </w:r>
    </w:p>
    <w:p w14:paraId="5EC00F9C" w14:textId="6CE24258" w:rsidR="00E54B2D" w:rsidRPr="0079101F" w:rsidRDefault="00BC7456" w:rsidP="00F700F9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つきましては</w:t>
      </w:r>
      <w:r w:rsidR="00E57A29" w:rsidRPr="0079101F">
        <w:rPr>
          <w:rFonts w:ascii="HG丸ｺﾞｼｯｸM-PRO" w:eastAsia="HG丸ｺﾞｼｯｸM-PRO" w:hAnsi="HG丸ｺﾞｼｯｸM-PRO" w:hint="eastAsia"/>
          <w:sz w:val="24"/>
        </w:rPr>
        <w:t>、</w:t>
      </w:r>
      <w:r w:rsidR="000764A6">
        <w:rPr>
          <w:rFonts w:ascii="HG丸ｺﾞｼｯｸM-PRO" w:eastAsia="HG丸ｺﾞｼｯｸM-PRO" w:hAnsi="HG丸ｺﾞｼｯｸM-PRO" w:hint="eastAsia"/>
          <w:sz w:val="24"/>
        </w:rPr>
        <w:t>新たに個人情報保護法の適用を受ける</w:t>
      </w:r>
      <w:r w:rsidR="004B7F9D">
        <w:rPr>
          <w:rFonts w:ascii="HG丸ｺﾞｼｯｸM-PRO" w:eastAsia="HG丸ｺﾞｼｯｸM-PRO" w:hAnsi="HG丸ｺﾞｼｯｸM-PRO" w:hint="eastAsia"/>
          <w:sz w:val="24"/>
        </w:rPr>
        <w:t>中小企業</w:t>
      </w:r>
      <w:r w:rsidR="00872C77">
        <w:rPr>
          <w:rFonts w:ascii="HG丸ｺﾞｼｯｸM-PRO" w:eastAsia="HG丸ｺﾞｼｯｸM-PRO" w:hAnsi="HG丸ｺﾞｼｯｸM-PRO" w:hint="eastAsia"/>
          <w:sz w:val="24"/>
        </w:rPr>
        <w:t>者</w:t>
      </w:r>
      <w:r w:rsidR="004B7F9D">
        <w:rPr>
          <w:rFonts w:ascii="HG丸ｺﾞｼｯｸM-PRO" w:eastAsia="HG丸ｺﾞｼｯｸM-PRO" w:hAnsi="HG丸ｺﾞｼｯｸM-PRO" w:hint="eastAsia"/>
          <w:sz w:val="24"/>
        </w:rPr>
        <w:t>や小規模事業者</w:t>
      </w:r>
      <w:r w:rsidR="000764A6">
        <w:rPr>
          <w:rFonts w:ascii="HG丸ｺﾞｼｯｸM-PRO" w:eastAsia="HG丸ｺﾞｼｯｸM-PRO" w:hAnsi="HG丸ｺﾞｼｯｸM-PRO" w:hint="eastAsia"/>
          <w:sz w:val="24"/>
        </w:rPr>
        <w:t>等の皆様を対象</w:t>
      </w:r>
      <w:r w:rsidR="00E57A29" w:rsidRPr="0079101F">
        <w:rPr>
          <w:rFonts w:ascii="HG丸ｺﾞｼｯｸM-PRO" w:eastAsia="HG丸ｺﾞｼｯｸM-PRO" w:hAnsi="HG丸ｺﾞｼｯｸM-PRO" w:hint="eastAsia"/>
          <w:sz w:val="24"/>
        </w:rPr>
        <w:t>に、個人情報</w:t>
      </w:r>
      <w:r w:rsidR="00831A86">
        <w:rPr>
          <w:rFonts w:ascii="HG丸ｺﾞｼｯｸM-PRO" w:eastAsia="HG丸ｺﾞｼｯｸM-PRO" w:hAnsi="HG丸ｺﾞｼｯｸM-PRO" w:hint="eastAsia"/>
          <w:sz w:val="24"/>
        </w:rPr>
        <w:t>の取扱いに関する</w:t>
      </w:r>
      <w:r w:rsidR="00E57A29" w:rsidRPr="0079101F">
        <w:rPr>
          <w:rFonts w:ascii="HG丸ｺﾞｼｯｸM-PRO" w:eastAsia="HG丸ｺﾞｼｯｸM-PRO" w:hAnsi="HG丸ｺﾞｼｯｸM-PRO" w:hint="eastAsia"/>
          <w:sz w:val="24"/>
        </w:rPr>
        <w:t>基本的なルール</w:t>
      </w:r>
      <w:r w:rsidR="00B91257">
        <w:rPr>
          <w:rFonts w:ascii="HG丸ｺﾞｼｯｸM-PRO" w:eastAsia="HG丸ｺﾞｼｯｸM-PRO" w:hAnsi="HG丸ｺﾞｼｯｸM-PRO" w:hint="eastAsia"/>
          <w:sz w:val="24"/>
        </w:rPr>
        <w:t>をご紹介する説明会を</w:t>
      </w:r>
      <w:r w:rsidR="00E57A29" w:rsidRPr="0079101F">
        <w:rPr>
          <w:rFonts w:ascii="HG丸ｺﾞｼｯｸM-PRO" w:eastAsia="HG丸ｺﾞｼｯｸM-PRO" w:hAnsi="HG丸ｺﾞｼｯｸM-PRO" w:hint="eastAsia"/>
          <w:sz w:val="24"/>
        </w:rPr>
        <w:t>開催いたします</w:t>
      </w:r>
      <w:r w:rsidR="000764A6">
        <w:rPr>
          <w:rFonts w:ascii="HG丸ｺﾞｼｯｸM-PRO" w:eastAsia="HG丸ｺﾞｼｯｸM-PRO" w:hAnsi="HG丸ｺﾞｼｯｸM-PRO" w:hint="eastAsia"/>
          <w:sz w:val="24"/>
        </w:rPr>
        <w:t>ので、</w:t>
      </w:r>
      <w:r w:rsidR="00E57A29" w:rsidRPr="0079101F">
        <w:rPr>
          <w:rFonts w:ascii="HG丸ｺﾞｼｯｸM-PRO" w:eastAsia="HG丸ｺﾞｼｯｸM-PRO" w:hAnsi="HG丸ｺﾞｼｯｸM-PRO" w:hint="eastAsia"/>
          <w:sz w:val="24"/>
        </w:rPr>
        <w:t>この機会を是非ご活用ください。</w:t>
      </w:r>
    </w:p>
    <w:p w14:paraId="0923B8D4" w14:textId="2020D13C" w:rsidR="00E54B2D" w:rsidRPr="0079101F" w:rsidRDefault="00E54B2D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29F93" w14:textId="2607AE89" w:rsidR="007C6A13" w:rsidRDefault="005A4825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A1FF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18DA9AF" wp14:editId="0FBF790B">
            <wp:simplePos x="0" y="0"/>
            <wp:positionH relativeFrom="column">
              <wp:posOffset>5603875</wp:posOffset>
            </wp:positionH>
            <wp:positionV relativeFrom="paragraph">
              <wp:posOffset>130175</wp:posOffset>
            </wp:positionV>
            <wp:extent cx="1411605" cy="1360170"/>
            <wp:effectExtent l="0" t="0" r="0" b="0"/>
            <wp:wrapTight wrapText="bothSides">
              <wp:wrapPolygon edited="0">
                <wp:start x="0" y="0"/>
                <wp:lineTo x="0" y="21176"/>
                <wp:lineTo x="21279" y="21176"/>
                <wp:lineTo x="21279" y="0"/>
                <wp:lineTo x="0" y="0"/>
              </wp:wrapPolygon>
            </wp:wrapTight>
            <wp:docPr id="3" name="図 3" descr="O:\○共通\0050_広報・調整（共有）\★広報素材★\マイナちゃん\（イ）JPEG形式\2)全身ロゴな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○共通\0050_広報・調整（共有）\★広報素材★\マイナちゃん\（イ）JPEG形式\2)全身ロゴな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・開催場所</w:t>
      </w:r>
    </w:p>
    <w:p w14:paraId="6936F538" w14:textId="66B2514F" w:rsidR="00E54B2D" w:rsidRDefault="007C6A13" w:rsidP="0095598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（１）大館会場：</w:t>
      </w:r>
      <w:r w:rsidR="007C3837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="00D4491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D4491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D4491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7C3837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１３：３０～１５：３０</w:t>
      </w:r>
    </w:p>
    <w:p w14:paraId="61E62853" w14:textId="3680C21E" w:rsidR="007C6A13" w:rsidRDefault="00955982" w:rsidP="007C6A1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ホテルクラウンパレス秋北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２階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孔雀の間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（大館市片町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8C9A62C" w14:textId="44EC476D" w:rsidR="00C324E5" w:rsidRPr="00C324E5" w:rsidRDefault="00C324E5" w:rsidP="00C324E5">
      <w:pPr>
        <w:spacing w:line="320" w:lineRule="exact"/>
        <w:ind w:firstLineChars="100" w:firstLine="80"/>
        <w:rPr>
          <w:rFonts w:ascii="HG丸ｺﾞｼｯｸM-PRO" w:eastAsia="HG丸ｺﾞｼｯｸM-PRO" w:hAnsi="HG丸ｺﾞｼｯｸM-PRO"/>
          <w:sz w:val="8"/>
          <w:szCs w:val="24"/>
        </w:rPr>
      </w:pPr>
    </w:p>
    <w:p w14:paraId="5C1C41EA" w14:textId="178E551E" w:rsidR="00F700F9" w:rsidRDefault="007C6A13" w:rsidP="0095598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（２）秋田会場：平成２８年１１月１６日（水）１０：００～１２：００</w:t>
      </w:r>
    </w:p>
    <w:p w14:paraId="4A641E2A" w14:textId="7C9FD597" w:rsidR="007C6A13" w:rsidRDefault="00955982" w:rsidP="007C6A1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秋田ビューホテル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４階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飛翔の間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（秋田市中通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２－６－１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77CFE7C" w14:textId="77777777" w:rsidR="00C324E5" w:rsidRPr="00C324E5" w:rsidRDefault="00C324E5" w:rsidP="00C324E5">
      <w:pPr>
        <w:spacing w:line="320" w:lineRule="exact"/>
        <w:ind w:firstLineChars="100" w:firstLine="100"/>
        <w:rPr>
          <w:rFonts w:ascii="HG丸ｺﾞｼｯｸM-PRO" w:eastAsia="HG丸ｺﾞｼｯｸM-PRO" w:hAnsi="HG丸ｺﾞｼｯｸM-PRO"/>
          <w:sz w:val="10"/>
          <w:szCs w:val="24"/>
        </w:rPr>
      </w:pPr>
    </w:p>
    <w:p w14:paraId="17640F51" w14:textId="57EC37DB" w:rsidR="007C6A13" w:rsidRDefault="007C6A13" w:rsidP="0095598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（３）横手会場：平成２８年１１月１６日（水）１４：３０～１６：３０</w:t>
      </w:r>
    </w:p>
    <w:p w14:paraId="1403B45E" w14:textId="3E7E371E" w:rsidR="00E54B2D" w:rsidRDefault="00955982" w:rsidP="007C6A1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横手セントラルホテル ２階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翔光の間</w:t>
      </w:r>
      <w:r w:rsidR="0001721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横手市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平和町９－１０</w:t>
      </w:r>
      <w:r w:rsidR="007C6A1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1E07385" w14:textId="77777777" w:rsidR="00C23727" w:rsidRPr="0079101F" w:rsidRDefault="00C23727" w:rsidP="007C6A1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60ABD2" w14:textId="33309B63" w:rsidR="007C6A13" w:rsidRDefault="00FD1CE3" w:rsidP="00C23727">
      <w:pPr>
        <w:spacing w:line="32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※会場の駐車場には限りがございますので、公共交通機関等のご利用にご協力をお願いします。</w:t>
      </w:r>
    </w:p>
    <w:p w14:paraId="5EE25D0B" w14:textId="77777777" w:rsidR="00FD1CE3" w:rsidRPr="00EB3C37" w:rsidRDefault="00FD1CE3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34E270" w14:textId="451C494D" w:rsidR="00D9334E" w:rsidRPr="00D9334E" w:rsidRDefault="007C6A13" w:rsidP="00FD1CE3">
      <w:pPr>
        <w:spacing w:line="320" w:lineRule="exact"/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定</w:t>
      </w:r>
      <w:r w:rsidR="00D63B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員：</w:t>
      </w:r>
      <w:r w:rsidR="004B7F9D">
        <w:rPr>
          <w:rFonts w:ascii="HG丸ｺﾞｼｯｸM-PRO" w:eastAsia="HG丸ｺﾞｼｯｸM-PRO" w:hAnsi="HG丸ｺﾞｼｯｸM-PRO" w:hint="eastAsia"/>
          <w:sz w:val="24"/>
          <w:szCs w:val="24"/>
        </w:rPr>
        <w:t>２５０名（</w:t>
      </w:r>
      <w:r w:rsidR="00347A5E">
        <w:rPr>
          <w:rFonts w:ascii="HG丸ｺﾞｼｯｸM-PRO" w:eastAsia="HG丸ｺﾞｼｯｸM-PRO" w:hAnsi="HG丸ｺﾞｼｯｸM-PRO" w:hint="eastAsia"/>
          <w:sz w:val="24"/>
          <w:szCs w:val="24"/>
        </w:rPr>
        <w:t>先着順で定員になり次第に</w:t>
      </w:r>
      <w:r w:rsidR="00D00F45">
        <w:rPr>
          <w:rFonts w:ascii="HG丸ｺﾞｼｯｸM-PRO" w:eastAsia="HG丸ｺﾞｼｯｸM-PRO" w:hAnsi="HG丸ｺﾞｼｯｸM-PRO" w:hint="eastAsia"/>
          <w:sz w:val="24"/>
          <w:szCs w:val="24"/>
        </w:rPr>
        <w:t>申込を</w:t>
      </w:r>
      <w:r w:rsidR="00347A5E">
        <w:rPr>
          <w:rFonts w:ascii="HG丸ｺﾞｼｯｸM-PRO" w:eastAsia="HG丸ｺﾞｼｯｸM-PRO" w:hAnsi="HG丸ｺﾞｼｯｸM-PRO" w:hint="eastAsia"/>
          <w:sz w:val="24"/>
          <w:szCs w:val="24"/>
        </w:rPr>
        <w:t>締め切らせていただきます。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E107C3E" w14:textId="77777777" w:rsidR="00FD1CE3" w:rsidRDefault="00FD1CE3" w:rsidP="007C6A1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D6576E" w14:textId="6934ECA1" w:rsidR="00E54B2D" w:rsidRPr="0079101F" w:rsidRDefault="007C6A13" w:rsidP="007C6A1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D63B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象：中小企業</w:t>
      </w:r>
      <w:r w:rsidR="004E750D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、小規模事業者、個人事業主、その他ご興味</w:t>
      </w:r>
      <w:r w:rsidR="00872C7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ある方</w:t>
      </w:r>
    </w:p>
    <w:p w14:paraId="6864D77C" w14:textId="417F4EAC" w:rsidR="00F700F9" w:rsidRPr="00D63BAE" w:rsidRDefault="00F700F9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6FAC75" w14:textId="4540F985" w:rsidR="00C51F0E" w:rsidRDefault="007C6A13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E54B2D" w:rsidRPr="0079101F">
        <w:rPr>
          <w:rFonts w:ascii="HG丸ｺﾞｼｯｸM-PRO" w:eastAsia="HG丸ｺﾞｼｯｸM-PRO" w:hAnsi="HG丸ｺﾞｼｯｸM-PRO" w:hint="eastAsia"/>
          <w:sz w:val="24"/>
          <w:szCs w:val="24"/>
        </w:rPr>
        <w:t>参加費：無料</w:t>
      </w:r>
    </w:p>
    <w:p w14:paraId="45A6A3C4" w14:textId="77777777" w:rsidR="00D9334E" w:rsidRDefault="00D9334E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DFA334" w14:textId="46760CD7" w:rsidR="00D9334E" w:rsidRDefault="00EB3C37" w:rsidP="00872C77">
      <w:pPr>
        <w:spacing w:line="320" w:lineRule="exact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○参加申込</w:t>
      </w:r>
      <w:r w:rsidR="00D9334E">
        <w:rPr>
          <w:rFonts w:ascii="HG丸ｺﾞｼｯｸM-PRO" w:eastAsia="HG丸ｺﾞｼｯｸM-PRO" w:hAnsi="HG丸ｺﾞｼｯｸM-PRO" w:hint="eastAsia"/>
          <w:sz w:val="24"/>
          <w:szCs w:val="24"/>
        </w:rPr>
        <w:t>方法：</w:t>
      </w:r>
      <w:r w:rsidR="00D9334E" w:rsidRPr="00D9334E">
        <w:rPr>
          <w:rFonts w:ascii="HG丸ｺﾞｼｯｸM-PRO" w:eastAsia="HG丸ｺﾞｼｯｸM-PRO" w:hAnsi="HG丸ｺﾞｼｯｸM-PRO" w:hint="eastAsia"/>
          <w:sz w:val="24"/>
          <w:szCs w:val="24"/>
        </w:rPr>
        <w:t>参加申込書により、ＦＡＸ又はｅ－ｍａｉｌで</w:t>
      </w:r>
      <w:r w:rsidR="00872C7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9334E" w:rsidRPr="00D9334E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75DBA00B" w14:textId="289064C1" w:rsidR="00872C77" w:rsidRPr="00872C77" w:rsidRDefault="00872C77" w:rsidP="00872C77">
      <w:pPr>
        <w:spacing w:line="320" w:lineRule="exact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※申込締め切り：平成２８年１１月８日（火）</w:t>
      </w:r>
    </w:p>
    <w:p w14:paraId="1CCAE913" w14:textId="77777777" w:rsidR="00AF3281" w:rsidRDefault="005B63E7" w:rsidP="00D9334E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3E965" wp14:editId="1F623A15">
                <wp:simplePos x="0" y="0"/>
                <wp:positionH relativeFrom="column">
                  <wp:posOffset>58420</wp:posOffset>
                </wp:positionH>
                <wp:positionV relativeFrom="paragraph">
                  <wp:posOffset>58141</wp:posOffset>
                </wp:positionV>
                <wp:extent cx="5998845" cy="10795"/>
                <wp:effectExtent l="0" t="0" r="1905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8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015AE8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6pt" to="476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vZ+QEAACkEAAAOAAAAZHJzL2Uyb0RvYy54bWysU8mOEzEQvSPxD5bvpDsRgUkrnTlMNFwQ&#10;RGx3j7uctuRNtslyDWd+AD6CAyNx5GNymN+g7O502IQE4mJ5efWq3qvy/HKnFdmAD9Kamo5HJSVg&#10;uG2kWdf09avrBxeUhMhMw5Q1UNM9BHq5uH9vvnUVTGxrVQOeIIkJ1dbVtI3RVUUReAuahZF1YPBR&#10;WK9ZxKNfF41nW2TXqpiU5aNia33jvOUQAt4uu0e6yPxCAI/PhQgQiaop1hbz6vN6k9ZiMWfV2jPX&#10;St6Xwf6hCs2kwaQD1ZJFRt56+QuVltzbYEUccasLK4TkkDWgmnH5k5qXLXOQtaA5wQ02hf9Hy59t&#10;Vp7IpqYTSgzT2KK7j7d3Xz4cD5+P794fD5+Oh69kknzaulAh/MqsfH8KbuWT6J3wmggl3RscgWwD&#10;CiO77PJ+cBl2kXC8nM5mFxcPp5RwfBuXj2fTxF50NInO+RCfgNUkbWqqpEkmsIptnobYQU+QdK1M&#10;WoNVsrmWSuVDGh+4Up5sGDY+7sZ9ih9QiWTJQtuBGtz1qMRYJLmdwLyLewVdthcg0DAU0knNo3rO&#10;xTgHE0/5lEF0ChNY2RBYZjl/DOzxKRTyGP9N8BCRM1sTh2AtjfW/y362SHT4kwOd7mTBjW32ufXZ&#10;GpzH3LT+76SB//6cw88/fPENAAD//wMAUEsDBBQABgAIAAAAIQC5EdHz2gAAAAYBAAAPAAAAZHJz&#10;L2Rvd25yZXYueG1sTI7BTsMwEETvSPyDtUjcqEMLKE7jVBVSe6xEQXB14iVOsddR7CaBr8eIA5xW&#10;o3mafeVmdpaNOITOk4TbRQYMqfG6o1bCy/PuJgcWoiKtrCeU8IkBNtXlRakK7Sd6wvEYW5ZGKBRK&#10;gomxLzgPjUGnwsL3SKl794NTMcWh5XpQUxp3li+z7IE71VH6YFSPjwabj+PZSdjn21GLU33Y7/LX&#10;g52+VncmvEl5fTVv18AizvEPhh/9pA5Vcqr9mXRgVoJYJvD3pFbcrwSwOmGZAF6V/L9+9Q0AAP//&#10;AwBQSwECLQAUAAYACAAAACEAtoM4kv4AAADhAQAAEwAAAAAAAAAAAAAAAAAAAAAAW0NvbnRlbnRf&#10;VHlwZXNdLnhtbFBLAQItABQABgAIAAAAIQA4/SH/1gAAAJQBAAALAAAAAAAAAAAAAAAAAC8BAABf&#10;cmVscy8ucmVsc1BLAQItABQABgAIAAAAIQBrqsvZ+QEAACkEAAAOAAAAAAAAAAAAAAAAAC4CAABk&#10;cnMvZTJvRG9jLnhtbFBLAQItABQABgAIAAAAIQC5EdHz2gAAAAYBAAAPAAAAAAAAAAAAAAAAAFM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14:paraId="426C8EB6" w14:textId="2F5C3041" w:rsidR="00F700F9" w:rsidRDefault="00F700F9" w:rsidP="00D9334E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00F9">
        <w:rPr>
          <w:rFonts w:ascii="HG丸ｺﾞｼｯｸM-PRO" w:eastAsia="HG丸ｺﾞｼｯｸM-PRO" w:hAnsi="HG丸ｺﾞｼｯｸM-PRO" w:hint="eastAsia"/>
          <w:sz w:val="24"/>
          <w:szCs w:val="24"/>
        </w:rPr>
        <w:t>参  加  申  込  書</w:t>
      </w:r>
    </w:p>
    <w:p w14:paraId="21BC8493" w14:textId="77777777" w:rsidR="00FD72CD" w:rsidRPr="00F700F9" w:rsidRDefault="00FD72CD" w:rsidP="00D9334E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9ABB056" w14:textId="6411A9C7" w:rsidR="00F700F9" w:rsidRPr="00F700F9" w:rsidRDefault="009A340D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秋田県</w:t>
      </w:r>
      <w:r w:rsidR="00D9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産業政策課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企画班　行き</w:t>
      </w:r>
    </w:p>
    <w:p w14:paraId="2A98B360" w14:textId="28950855" w:rsidR="00F700F9" w:rsidRPr="00F700F9" w:rsidRDefault="00D9334E" w:rsidP="00F700F9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（ＦＡＸ番号：</w:t>
      </w:r>
      <w:r w:rsidR="009A340D">
        <w:rPr>
          <w:rFonts w:ascii="HG丸ｺﾞｼｯｸM-PRO" w:eastAsia="HG丸ｺﾞｼｯｸM-PRO" w:hAnsi="HG丸ｺﾞｼｯｸM-PRO" w:hint="eastAsia"/>
          <w:sz w:val="24"/>
          <w:szCs w:val="24"/>
        </w:rPr>
        <w:t>０１８－８６０－３８８７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e-mail：sansei@pref.akita.lg.jp</w:t>
      </w:r>
      <w:r w:rsidR="00F700F9" w:rsidRPr="00F700F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24"/>
        <w:gridCol w:w="1001"/>
        <w:gridCol w:w="1065"/>
        <w:gridCol w:w="4754"/>
      </w:tblGrid>
      <w:tr w:rsidR="00347A5E" w:rsidRPr="00F700F9" w14:paraId="41A4CD2D" w14:textId="77777777" w:rsidTr="00347A5E"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E02EF7" w14:textId="77777777" w:rsidR="00347A5E" w:rsidRPr="00F700F9" w:rsidRDefault="00347A5E" w:rsidP="00185C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出席者</w:t>
            </w:r>
          </w:p>
          <w:p w14:paraId="1D76AA93" w14:textId="77777777" w:rsidR="00347A5E" w:rsidRPr="00F700F9" w:rsidRDefault="00347A5E" w:rsidP="00185C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ご氏名</w:t>
            </w:r>
          </w:p>
        </w:tc>
        <w:tc>
          <w:tcPr>
            <w:tcW w:w="242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C7A9201" w14:textId="77777777" w:rsidR="00347A5E" w:rsidRPr="00F700F9" w:rsidRDefault="00347A5E" w:rsidP="00185C5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54030F1" w14:textId="77777777" w:rsidR="00347A5E" w:rsidRPr="00F700F9" w:rsidRDefault="00347A5E" w:rsidP="00185C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475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AA25BB3" w14:textId="77777777" w:rsidR="00347A5E" w:rsidRPr="00F700F9" w:rsidRDefault="00347A5E" w:rsidP="00185C5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7A5E" w:rsidRPr="00F700F9" w14:paraId="7FFF546A" w14:textId="77777777" w:rsidTr="00347A5E">
        <w:tc>
          <w:tcPr>
            <w:tcW w:w="1384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A600772" w14:textId="77777777" w:rsidR="00347A5E" w:rsidRPr="00F700F9" w:rsidRDefault="00347A5E" w:rsidP="00185C5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0A80ED" w14:textId="77777777" w:rsidR="00347A5E" w:rsidRPr="00F700F9" w:rsidRDefault="00347A5E" w:rsidP="00185C5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00B5C7" w14:textId="77777777" w:rsidR="00347A5E" w:rsidRPr="00F700F9" w:rsidRDefault="00347A5E" w:rsidP="00185C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47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354A572E" w14:textId="77777777" w:rsidR="00347A5E" w:rsidRPr="00F700F9" w:rsidRDefault="00347A5E" w:rsidP="00185C5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7A5E" w:rsidRPr="00F700F9" w14:paraId="1C0E2AF8" w14:textId="77777777" w:rsidTr="00142A71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897618" w14:textId="6BAB1A3E" w:rsidR="00347A5E" w:rsidRPr="00F700F9" w:rsidRDefault="00347A5E" w:rsidP="00347A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参加会場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CCA6840" w14:textId="023E51DB" w:rsidR="00347A5E" w:rsidRPr="00F700F9" w:rsidRDefault="00347A5E" w:rsidP="00E63E5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大館　・　秋田　・　横手　　※参加会場に○印を記載してください。</w:t>
            </w:r>
          </w:p>
        </w:tc>
      </w:tr>
      <w:tr w:rsidR="001455CA" w:rsidRPr="00F700F9" w14:paraId="540604BD" w14:textId="77777777" w:rsidTr="00347A5E">
        <w:tblPrEx>
          <w:tblBorders>
            <w:insideH w:val="dashed" w:sz="4" w:space="0" w:color="auto"/>
            <w:insideV w:val="dashed" w:sz="4" w:space="0" w:color="auto"/>
          </w:tblBorders>
        </w:tblPrEx>
        <w:tc>
          <w:tcPr>
            <w:tcW w:w="1384" w:type="dxa"/>
            <w:vMerge w:val="restart"/>
            <w:shd w:val="clear" w:color="auto" w:fill="auto"/>
            <w:vAlign w:val="center"/>
          </w:tcPr>
          <w:p w14:paraId="156DD65A" w14:textId="77777777" w:rsidR="001455CA" w:rsidRPr="00F700F9" w:rsidRDefault="001455CA" w:rsidP="00E63E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14:paraId="31C4F6DD" w14:textId="75994158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3F50A7" w14:textId="77777777" w:rsidR="001455CA" w:rsidRPr="00F700F9" w:rsidRDefault="001455CA" w:rsidP="00E63E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5CA" w:rsidRPr="00F700F9" w14:paraId="279197E4" w14:textId="77777777" w:rsidTr="00347A5E">
        <w:tblPrEx>
          <w:tblBorders>
            <w:insideH w:val="dashed" w:sz="4" w:space="0" w:color="auto"/>
            <w:insideV w:val="dashed" w:sz="4" w:space="0" w:color="auto"/>
          </w:tblBorders>
        </w:tblPrEx>
        <w:tc>
          <w:tcPr>
            <w:tcW w:w="1384" w:type="dxa"/>
            <w:vMerge/>
            <w:shd w:val="clear" w:color="auto" w:fill="auto"/>
          </w:tcPr>
          <w:p w14:paraId="60555D55" w14:textId="77777777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4" w:type="dxa"/>
            <w:shd w:val="clear" w:color="auto" w:fill="auto"/>
          </w:tcPr>
          <w:p w14:paraId="45EA7B71" w14:textId="31A33224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00F9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820" w:type="dxa"/>
            <w:gridSpan w:val="3"/>
            <w:shd w:val="clear" w:color="auto" w:fill="auto"/>
          </w:tcPr>
          <w:p w14:paraId="4F8E77AA" w14:textId="77777777" w:rsidR="001455CA" w:rsidRPr="00F700F9" w:rsidRDefault="001455CA" w:rsidP="00E63E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5CA" w:rsidRPr="00F700F9" w14:paraId="6372DC2A" w14:textId="77777777" w:rsidTr="00347A5E">
        <w:tblPrEx>
          <w:tblBorders>
            <w:insideH w:val="dashed" w:sz="4" w:space="0" w:color="auto"/>
            <w:insideV w:val="dashed" w:sz="4" w:space="0" w:color="auto"/>
          </w:tblBorders>
        </w:tblPrEx>
        <w:tc>
          <w:tcPr>
            <w:tcW w:w="1384" w:type="dxa"/>
            <w:vMerge/>
            <w:shd w:val="clear" w:color="auto" w:fill="auto"/>
          </w:tcPr>
          <w:p w14:paraId="2C900CB5" w14:textId="77777777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4" w:type="dxa"/>
            <w:shd w:val="clear" w:color="auto" w:fill="auto"/>
          </w:tcPr>
          <w:p w14:paraId="2D4449FB" w14:textId="37F29B5E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55CA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820" w:type="dxa"/>
            <w:gridSpan w:val="3"/>
            <w:shd w:val="clear" w:color="auto" w:fill="auto"/>
          </w:tcPr>
          <w:p w14:paraId="2FD6EDF0" w14:textId="77777777" w:rsidR="001455CA" w:rsidRPr="00F700F9" w:rsidRDefault="001455CA" w:rsidP="00E63E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5CA" w:rsidRPr="00F700F9" w14:paraId="6C4BA3F6" w14:textId="77777777" w:rsidTr="00347A5E">
        <w:tblPrEx>
          <w:tblBorders>
            <w:insideH w:val="dashed" w:sz="4" w:space="0" w:color="auto"/>
            <w:insideV w:val="dashed" w:sz="4" w:space="0" w:color="auto"/>
          </w:tblBorders>
        </w:tblPrEx>
        <w:tc>
          <w:tcPr>
            <w:tcW w:w="1384" w:type="dxa"/>
            <w:vMerge/>
            <w:shd w:val="clear" w:color="auto" w:fill="auto"/>
          </w:tcPr>
          <w:p w14:paraId="1F065D25" w14:textId="77777777" w:rsidR="001455CA" w:rsidRPr="00F700F9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4" w:type="dxa"/>
            <w:shd w:val="clear" w:color="auto" w:fill="auto"/>
          </w:tcPr>
          <w:p w14:paraId="523008E4" w14:textId="4812D338" w:rsidR="001455CA" w:rsidRDefault="001455CA" w:rsidP="00E63E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820" w:type="dxa"/>
            <w:gridSpan w:val="3"/>
            <w:shd w:val="clear" w:color="auto" w:fill="auto"/>
          </w:tcPr>
          <w:p w14:paraId="17D1F25D" w14:textId="77777777" w:rsidR="001455CA" w:rsidRPr="00F700F9" w:rsidRDefault="001455CA" w:rsidP="00E63E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FD3877" w14:textId="713C47F2" w:rsidR="00F700F9" w:rsidRPr="00D132C3" w:rsidRDefault="00F47D9B" w:rsidP="00D132C3">
      <w:pPr>
        <w:spacing w:line="320" w:lineRule="exact"/>
        <w:ind w:firstLineChars="50" w:firstLine="82"/>
        <w:rPr>
          <w:rFonts w:ascii="HG丸ｺﾞｼｯｸM-PRO" w:eastAsia="HG丸ｺﾞｼｯｸM-PRO" w:hAnsi="HG丸ｺﾞｼｯｸM-PRO"/>
          <w:spacing w:val="-8"/>
          <w:sz w:val="18"/>
          <w:szCs w:val="24"/>
        </w:rPr>
      </w:pPr>
      <w:r w:rsidRPr="00F47D9B">
        <w:rPr>
          <w:rFonts w:ascii="HG丸ｺﾞｼｯｸM-PRO" w:eastAsia="HG丸ｺﾞｼｯｸM-PRO" w:hAnsi="HG丸ｺﾞｼｯｸM-PRO" w:hint="eastAsia"/>
          <w:spacing w:val="-8"/>
          <w:sz w:val="18"/>
          <w:szCs w:val="24"/>
        </w:rPr>
        <w:t>ご記入いただいた個人情報は、参加申込みの受付その他の本説明会の運営のためにのみ使用し、他の目的には使用しません。</w:t>
      </w:r>
    </w:p>
    <w:p w14:paraId="4EC52B50" w14:textId="7D1B741A" w:rsidR="00FD1CE3" w:rsidRDefault="00A57BC8" w:rsidP="00FD1CE3">
      <w:pPr>
        <w:spacing w:line="320" w:lineRule="exact"/>
        <w:ind w:left="210" w:hangingChars="100" w:hanging="210"/>
        <w:rPr>
          <w:rStyle w:val="ae"/>
          <w:rFonts w:ascii="HG丸ｺﾞｼｯｸM-PRO" w:eastAsia="HG丸ｺﾞｼｯｸM-PRO" w:hAnsi="HG丸ｺﾞｼｯｸM-PRO"/>
          <w:szCs w:val="24"/>
        </w:rPr>
      </w:pPr>
      <w:r w:rsidRPr="00A57BC8">
        <w:rPr>
          <w:rFonts w:ascii="HG丸ｺﾞｼｯｸM-PRO" w:eastAsia="HG丸ｺﾞｼｯｸM-PRO" w:hAnsi="HG丸ｺﾞｼｯｸM-PRO" w:hint="eastAsia"/>
          <w:szCs w:val="24"/>
        </w:rPr>
        <w:t>※個人情報保護委員会ホームページにおいても</w:t>
      </w:r>
      <w:r>
        <w:rPr>
          <w:rFonts w:ascii="HG丸ｺﾞｼｯｸM-PRO" w:eastAsia="HG丸ｺﾞｼｯｸM-PRO" w:hAnsi="HG丸ｺﾞｼｯｸM-PRO" w:hint="eastAsia"/>
          <w:szCs w:val="24"/>
        </w:rPr>
        <w:t>改正個人情報保護法に関する</w:t>
      </w:r>
      <w:r w:rsidRPr="00A57BC8">
        <w:rPr>
          <w:rFonts w:ascii="HG丸ｺﾞｼｯｸM-PRO" w:eastAsia="HG丸ｺﾞｼｯｸM-PRO" w:hAnsi="HG丸ｺﾞｼｯｸM-PRO" w:hint="eastAsia"/>
          <w:szCs w:val="24"/>
        </w:rPr>
        <w:t>広報資料を掲載しております</w:t>
      </w:r>
      <w:r w:rsidR="008219E8">
        <w:rPr>
          <w:rFonts w:ascii="HG丸ｺﾞｼｯｸM-PRO" w:eastAsia="HG丸ｺﾞｼｯｸM-PRO" w:hAnsi="HG丸ｺﾞｼｯｸM-PRO" w:hint="eastAsia"/>
          <w:szCs w:val="24"/>
        </w:rPr>
        <w:t>のでご覧下さい</w:t>
      </w:r>
      <w:r w:rsidRPr="00A57BC8">
        <w:rPr>
          <w:rFonts w:ascii="HG丸ｺﾞｼｯｸM-PRO" w:eastAsia="HG丸ｺﾞｼｯｸM-PRO" w:hAnsi="HG丸ｺﾞｼｯｸM-PRO" w:hint="eastAsia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A57BC8">
        <w:rPr>
          <w:rFonts w:ascii="HG丸ｺﾞｼｯｸM-PRO" w:eastAsia="HG丸ｺﾞｼｯｸM-PRO" w:hAnsi="HG丸ｺﾞｼｯｸM-PRO" w:hint="eastAsia"/>
          <w:szCs w:val="24"/>
        </w:rPr>
        <w:t>URL：</w:t>
      </w:r>
      <w:hyperlink r:id="rId9" w:history="1">
        <w:r w:rsidR="00D9334E" w:rsidRPr="009003AD">
          <w:rPr>
            <w:rStyle w:val="ae"/>
            <w:rFonts w:ascii="HG丸ｺﾞｼｯｸM-PRO" w:eastAsia="HG丸ｺﾞｼｯｸM-PRO" w:hAnsi="HG丸ｺﾞｼｯｸM-PRO"/>
            <w:szCs w:val="24"/>
          </w:rPr>
          <w:t>http://www.ppc.go.jp/personal/pr</w:t>
        </w:r>
      </w:hyperlink>
    </w:p>
    <w:p w14:paraId="53B819FB" w14:textId="77777777" w:rsidR="00C324E5" w:rsidRPr="00C324E5" w:rsidRDefault="00C324E5" w:rsidP="00C324E5">
      <w:pPr>
        <w:spacing w:line="320" w:lineRule="exact"/>
        <w:ind w:left="120" w:hangingChars="100" w:hanging="120"/>
        <w:rPr>
          <w:rStyle w:val="ae"/>
          <w:rFonts w:ascii="HG丸ｺﾞｼｯｸM-PRO" w:eastAsia="HG丸ｺﾞｼｯｸM-PRO" w:hAnsi="HG丸ｺﾞｼｯｸM-PRO"/>
          <w:sz w:val="12"/>
          <w:szCs w:val="24"/>
        </w:rPr>
      </w:pPr>
    </w:p>
    <w:tbl>
      <w:tblPr>
        <w:tblW w:w="10308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8505"/>
      </w:tblGrid>
      <w:tr w:rsidR="00D132C3" w14:paraId="70285258" w14:textId="57AA99B0" w:rsidTr="00872C77">
        <w:trPr>
          <w:trHeight w:val="286"/>
        </w:trPr>
        <w:tc>
          <w:tcPr>
            <w:tcW w:w="1803" w:type="dxa"/>
          </w:tcPr>
          <w:p w14:paraId="5F197EF4" w14:textId="3CC3DC3C" w:rsidR="00D132C3" w:rsidRDefault="00D132C3" w:rsidP="00D132C3">
            <w:pPr>
              <w:spacing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お問い合わせ先</w:t>
            </w:r>
          </w:p>
        </w:tc>
        <w:tc>
          <w:tcPr>
            <w:tcW w:w="8505" w:type="dxa"/>
          </w:tcPr>
          <w:p w14:paraId="46D6D18C" w14:textId="70C47B87" w:rsidR="00D9334E" w:rsidRPr="00872C77" w:rsidRDefault="00D132C3" w:rsidP="00872C77">
            <w:pPr>
              <w:spacing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秋田県 産業政策課 企画班</w:t>
            </w:r>
            <w:r w:rsidR="00872C7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電話：018-860-2214　</w:t>
            </w:r>
            <w:r w:rsidRPr="001455CA">
              <w:rPr>
                <w:rFonts w:ascii="HG丸ｺﾞｼｯｸM-PRO" w:eastAsia="HG丸ｺﾞｼｯｸM-PRO" w:hAnsi="HG丸ｺﾞｼｯｸM-PRO" w:hint="eastAsia"/>
              </w:rPr>
              <w:t>ＦＡＸ</w:t>
            </w:r>
            <w:r>
              <w:rPr>
                <w:rFonts w:ascii="HG丸ｺﾞｼｯｸM-PRO" w:eastAsia="HG丸ｺﾞｼｯｸM-PRO" w:hAnsi="HG丸ｺﾞｼｯｸM-PRO" w:hint="eastAsia"/>
              </w:rPr>
              <w:t>：018-860-3887</w:t>
            </w:r>
          </w:p>
        </w:tc>
      </w:tr>
    </w:tbl>
    <w:p w14:paraId="0B3A6E44" w14:textId="77777777" w:rsidR="00D132C3" w:rsidRPr="00A57BC8" w:rsidRDefault="00D132C3" w:rsidP="00113788">
      <w:pPr>
        <w:spacing w:line="320" w:lineRule="exact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</w:p>
    <w:sectPr w:rsidR="00D132C3" w:rsidRPr="00A57BC8" w:rsidSect="00113788">
      <w:headerReference w:type="default" r:id="rId10"/>
      <w:footerReference w:type="default" r:id="rId11"/>
      <w:pgSz w:w="11906" w:h="16838" w:code="9"/>
      <w:pgMar w:top="1134" w:right="851" w:bottom="567" w:left="851" w:header="34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F05B8" w14:textId="77777777" w:rsidR="00931F85" w:rsidRDefault="00931F85" w:rsidP="006E75FC">
      <w:r>
        <w:separator/>
      </w:r>
    </w:p>
  </w:endnote>
  <w:endnote w:type="continuationSeparator" w:id="0">
    <w:p w14:paraId="7FBF0161" w14:textId="77777777" w:rsidR="00931F85" w:rsidRDefault="00931F85" w:rsidP="006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9D61" w14:textId="6A786CC1" w:rsidR="006E75FC" w:rsidRPr="0079101F" w:rsidRDefault="006E75FC" w:rsidP="006E75FC">
    <w:pPr>
      <w:jc w:val="righ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79C03" w14:textId="77777777" w:rsidR="00931F85" w:rsidRDefault="00931F85" w:rsidP="006E75FC">
      <w:r>
        <w:separator/>
      </w:r>
    </w:p>
  </w:footnote>
  <w:footnote w:type="continuationSeparator" w:id="0">
    <w:p w14:paraId="0BD90A7F" w14:textId="77777777" w:rsidR="00931F85" w:rsidRDefault="00931F85" w:rsidP="006E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08201" w14:textId="77777777" w:rsidR="00C324E5" w:rsidRPr="00AF3281" w:rsidRDefault="00C324E5" w:rsidP="00C324E5">
    <w:pPr>
      <w:jc w:val="center"/>
      <w:rPr>
        <w:rFonts w:ascii="HG丸ｺﾞｼｯｸM-PRO" w:eastAsia="HG丸ｺﾞｼｯｸM-PRO" w:hAnsi="HG丸ｺﾞｼｯｸM-PRO"/>
        <w:b/>
        <w:color w:val="FFFFFF" w:themeColor="background1"/>
        <w:sz w:val="36"/>
        <w:shd w:val="clear" w:color="auto" w:fill="262626" w:themeFill="text1" w:themeFillTint="D9"/>
      </w:rPr>
    </w:pPr>
    <w:r w:rsidRPr="0079101F">
      <w:rPr>
        <w:rFonts w:ascii="HG丸ｺﾞｼｯｸM-PRO" w:eastAsia="HG丸ｺﾞｼｯｸM-PRO" w:hAnsi="HG丸ｺﾞｼｯｸM-PRO" w:hint="eastAsia"/>
        <w:b/>
        <w:color w:val="FFFFFF" w:themeColor="background1"/>
        <w:sz w:val="36"/>
        <w:shd w:val="clear" w:color="auto" w:fill="262626" w:themeFill="text1" w:themeFillTint="D9"/>
      </w:rPr>
      <w:t>中小企業</w:t>
    </w:r>
    <w:r>
      <w:rPr>
        <w:rFonts w:ascii="HG丸ｺﾞｼｯｸM-PRO" w:eastAsia="HG丸ｺﾞｼｯｸM-PRO" w:hAnsi="HG丸ｺﾞｼｯｸM-PRO" w:hint="eastAsia"/>
        <w:b/>
        <w:color w:val="FFFFFF" w:themeColor="background1"/>
        <w:sz w:val="36"/>
        <w:shd w:val="clear" w:color="auto" w:fill="262626" w:themeFill="text1" w:themeFillTint="D9"/>
      </w:rPr>
      <w:t>向け</w:t>
    </w:r>
    <w:r w:rsidRPr="0079101F">
      <w:rPr>
        <w:rFonts w:ascii="HG丸ｺﾞｼｯｸM-PRO" w:eastAsia="HG丸ｺﾞｼｯｸM-PRO" w:hAnsi="HG丸ｺﾞｼｯｸM-PRO" w:hint="eastAsia"/>
        <w:b/>
        <w:color w:val="FFFFFF" w:themeColor="background1"/>
        <w:sz w:val="36"/>
        <w:shd w:val="clear" w:color="auto" w:fill="262626" w:themeFill="text1" w:themeFillTint="D9"/>
      </w:rPr>
      <w:t>個人情報保護法説明会を開催します</w:t>
    </w:r>
  </w:p>
  <w:p w14:paraId="690070DF" w14:textId="77777777" w:rsidR="00C324E5" w:rsidRPr="00C324E5" w:rsidRDefault="00C324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D"/>
    <w:rsid w:val="00017219"/>
    <w:rsid w:val="000764A6"/>
    <w:rsid w:val="000F2858"/>
    <w:rsid w:val="00101441"/>
    <w:rsid w:val="00113788"/>
    <w:rsid w:val="001455CA"/>
    <w:rsid w:val="001D7FE6"/>
    <w:rsid w:val="00347A5E"/>
    <w:rsid w:val="00366CAF"/>
    <w:rsid w:val="003C35C9"/>
    <w:rsid w:val="00427DE0"/>
    <w:rsid w:val="004B7F9D"/>
    <w:rsid w:val="004E6B46"/>
    <w:rsid w:val="004E750D"/>
    <w:rsid w:val="00582D15"/>
    <w:rsid w:val="00595C7A"/>
    <w:rsid w:val="005A4825"/>
    <w:rsid w:val="005A72E7"/>
    <w:rsid w:val="005B63E7"/>
    <w:rsid w:val="006322A5"/>
    <w:rsid w:val="00637E42"/>
    <w:rsid w:val="006E232F"/>
    <w:rsid w:val="006E75FC"/>
    <w:rsid w:val="007546EC"/>
    <w:rsid w:val="0079101F"/>
    <w:rsid w:val="007B78D1"/>
    <w:rsid w:val="007C3837"/>
    <w:rsid w:val="007C6A13"/>
    <w:rsid w:val="007F426C"/>
    <w:rsid w:val="008148C0"/>
    <w:rsid w:val="008219E8"/>
    <w:rsid w:val="00831A86"/>
    <w:rsid w:val="00834BFA"/>
    <w:rsid w:val="00865D2A"/>
    <w:rsid w:val="00872C77"/>
    <w:rsid w:val="008A4374"/>
    <w:rsid w:val="00915F9C"/>
    <w:rsid w:val="0091651A"/>
    <w:rsid w:val="00931F85"/>
    <w:rsid w:val="009523CF"/>
    <w:rsid w:val="00955982"/>
    <w:rsid w:val="009A1A60"/>
    <w:rsid w:val="009A340D"/>
    <w:rsid w:val="009C077B"/>
    <w:rsid w:val="00A16F15"/>
    <w:rsid w:val="00A41D63"/>
    <w:rsid w:val="00A57BC8"/>
    <w:rsid w:val="00A74A65"/>
    <w:rsid w:val="00AF3281"/>
    <w:rsid w:val="00B376F8"/>
    <w:rsid w:val="00B8342E"/>
    <w:rsid w:val="00B91257"/>
    <w:rsid w:val="00BC7456"/>
    <w:rsid w:val="00C1639B"/>
    <w:rsid w:val="00C23727"/>
    <w:rsid w:val="00C324E5"/>
    <w:rsid w:val="00C51F0E"/>
    <w:rsid w:val="00CB764E"/>
    <w:rsid w:val="00CD4980"/>
    <w:rsid w:val="00CF0239"/>
    <w:rsid w:val="00D00F45"/>
    <w:rsid w:val="00D132C3"/>
    <w:rsid w:val="00D44918"/>
    <w:rsid w:val="00D63BAE"/>
    <w:rsid w:val="00D72357"/>
    <w:rsid w:val="00D9334E"/>
    <w:rsid w:val="00D96402"/>
    <w:rsid w:val="00E4441E"/>
    <w:rsid w:val="00E457A0"/>
    <w:rsid w:val="00E54B2D"/>
    <w:rsid w:val="00E57A29"/>
    <w:rsid w:val="00EB3C37"/>
    <w:rsid w:val="00EB7E80"/>
    <w:rsid w:val="00F405BF"/>
    <w:rsid w:val="00F40EA3"/>
    <w:rsid w:val="00F47D9B"/>
    <w:rsid w:val="00F47F4B"/>
    <w:rsid w:val="00F700F9"/>
    <w:rsid w:val="00F849CC"/>
    <w:rsid w:val="00FA1FF3"/>
    <w:rsid w:val="00FD1CE3"/>
    <w:rsid w:val="00FD72CD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BB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1F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1F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1F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C51F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51F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F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5FC"/>
  </w:style>
  <w:style w:type="paragraph" w:styleId="ac">
    <w:name w:val="footer"/>
    <w:basedOn w:val="a"/>
    <w:link w:val="ad"/>
    <w:uiPriority w:val="99"/>
    <w:unhideWhenUsed/>
    <w:rsid w:val="006E7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5FC"/>
  </w:style>
  <w:style w:type="character" w:styleId="ae">
    <w:name w:val="Hyperlink"/>
    <w:basedOn w:val="a0"/>
    <w:uiPriority w:val="99"/>
    <w:unhideWhenUsed/>
    <w:rsid w:val="00347A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1F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1F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1F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C51F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51F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F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5FC"/>
  </w:style>
  <w:style w:type="paragraph" w:styleId="ac">
    <w:name w:val="footer"/>
    <w:basedOn w:val="a"/>
    <w:link w:val="ad"/>
    <w:uiPriority w:val="99"/>
    <w:unhideWhenUsed/>
    <w:rsid w:val="006E7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5FC"/>
  </w:style>
  <w:style w:type="character" w:styleId="ae">
    <w:name w:val="Hyperlink"/>
    <w:basedOn w:val="a0"/>
    <w:uiPriority w:val="99"/>
    <w:unhideWhenUsed/>
    <w:rsid w:val="00347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c.go.jp/personal/p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2BF8-6C4A-4FA2-BEA1-9BE4B7D7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文威（情報保護委）</dc:creator>
  <cp:lastModifiedBy>秋田県</cp:lastModifiedBy>
  <cp:revision>4</cp:revision>
  <cp:lastPrinted>2016-10-12T09:37:00Z</cp:lastPrinted>
  <dcterms:created xsi:type="dcterms:W3CDTF">2016-10-12T04:52:00Z</dcterms:created>
  <dcterms:modified xsi:type="dcterms:W3CDTF">2016-10-12T09:37:00Z</dcterms:modified>
</cp:coreProperties>
</file>