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pacing w:val="0"/>
        </w:rPr>
      </w:pPr>
      <w:bookmarkStart w:id="0" w:name="_GoBack"/>
      <w:bookmarkEnd w:id="0"/>
      <w:r>
        <w:rPr>
          <w:rFonts w:hint="eastAsia" w:ascii="ＭＳ 明朝" w:hAnsi="ＭＳ 明朝"/>
          <w:spacing w:val="8"/>
          <w:sz w:val="21"/>
        </w:rPr>
        <w:t>（様式第７号）</w:t>
      </w:r>
    </w:p>
    <w:p>
      <w:pPr>
        <w:pStyle w:val="15"/>
        <w:spacing w:line="110" w:lineRule="exact"/>
        <w:rPr>
          <w:rFonts w:hint="default"/>
          <w:spacing w:val="0"/>
        </w:rPr>
      </w:pPr>
    </w:p>
    <w:tbl>
      <w:tblPr>
        <w:tblStyle w:val="11"/>
        <w:tblW w:w="0" w:type="auto"/>
        <w:tblInd w:w="15" w:type="dxa"/>
        <w:tblLayout w:type="fixed"/>
        <w:tblCellMar>
          <w:left w:w="15" w:type="dxa"/>
          <w:right w:w="15" w:type="dxa"/>
        </w:tblCellMar>
        <w:tblLook w:firstRow="0" w:lastRow="0" w:firstColumn="0" w:lastColumn="0" w:noHBand="1" w:noVBand="1" w:val="0600"/>
      </w:tblPr>
      <w:tblGrid>
        <w:gridCol w:w="9072"/>
      </w:tblGrid>
      <w:tr>
        <w:trPr>
          <w:trHeight w:val="12683" w:hRule="exact"/>
        </w:trPr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  <w:sz w:val="32"/>
              </w:rPr>
            </w:pPr>
            <w:r>
              <w:rPr>
                <w:rFonts w:hint="eastAsia"/>
                <w:sz w:val="32"/>
              </w:rPr>
              <w:t>取得財産目的外処分承認申請書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leftChars="0" w:firstLine="7312" w:firstLineChars="3482"/>
              <w:rPr>
                <w:rFonts w:hint="default"/>
              </w:rPr>
            </w:pPr>
            <w:r>
              <w:rPr>
                <w:rFonts w:hint="eastAsia"/>
              </w:rPr>
              <w:t>年　　月　　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秋　田　県　知　事　　　あて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3990" w:firstLineChars="1900"/>
              <w:rPr>
                <w:rFonts w:hint="default"/>
              </w:rPr>
            </w:pPr>
            <w:r>
              <w:rPr>
                <w:rFonts w:hint="eastAsia"/>
              </w:rPr>
              <w:t>住　　　　所　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商号又は名称</w:t>
            </w:r>
          </w:p>
          <w:p>
            <w:pPr>
              <w:pStyle w:val="0"/>
              <w:ind w:firstLine="3990" w:firstLineChars="1900"/>
              <w:rPr>
                <w:rFonts w:hint="default"/>
              </w:rPr>
            </w:pPr>
            <w:r>
              <w:rPr>
                <w:rFonts w:hint="eastAsia"/>
              </w:rPr>
              <w:t>氏　　　　名　</w:t>
            </w:r>
          </w:p>
          <w:p>
            <w:pPr>
              <w:pStyle w:val="0"/>
              <w:ind w:firstLine="5040" w:firstLineChars="2400"/>
              <w:rPr>
                <w:rFonts w:hint="default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left="210" w:leftChars="10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　被災事業者再建支援事業により取得（効用の増加）した財産を次のとおり目的外に処分す</w:t>
            </w:r>
          </w:p>
          <w:p>
            <w:pPr>
              <w:pStyle w:val="0"/>
              <w:ind w:left="210" w:leftChars="10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ることについて、承認されるよう申請します。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１　</w:t>
            </w:r>
            <w:r>
              <w:rPr>
                <w:rFonts w:hint="eastAsia"/>
                <w:spacing w:val="42"/>
                <w:kern w:val="0"/>
                <w:fitText w:val="1680" w:id="1"/>
              </w:rPr>
              <w:t>補助金の名</w:t>
            </w:r>
            <w:r>
              <w:rPr>
                <w:rFonts w:hint="eastAsia"/>
                <w:kern w:val="0"/>
                <w:fitText w:val="1680" w:id="1"/>
              </w:rPr>
              <w:t>称</w:t>
            </w:r>
            <w:r>
              <w:rPr>
                <w:rFonts w:hint="eastAsia"/>
              </w:rPr>
              <w:t>　　被災事業者再建支援事業費補助金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２　補助事業実施年度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３　</w:t>
            </w:r>
            <w:r>
              <w:rPr>
                <w:rFonts w:hint="eastAsia"/>
                <w:spacing w:val="35"/>
                <w:kern w:val="0"/>
                <w:fitText w:val="1890" w:id="2"/>
              </w:rPr>
              <w:t>財産の制限期</w:t>
            </w:r>
            <w:r>
              <w:rPr>
                <w:rFonts w:hint="eastAsia"/>
                <w:kern w:val="0"/>
                <w:fitText w:val="1890" w:id="2"/>
              </w:rPr>
              <w:t>間</w:t>
            </w:r>
            <w:r>
              <w:rPr>
                <w:rFonts w:hint="eastAsia"/>
              </w:rPr>
              <w:t>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４　目的外処分の内容及び理由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（１）処分対象財産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（２）処分理由</w:t>
            </w:r>
          </w:p>
        </w:tc>
      </w:tr>
    </w:tbl>
    <w:p>
      <w:pPr>
        <w:pStyle w:val="15"/>
        <w:rPr>
          <w:rFonts w:hint="eastAsia"/>
          <w:spacing w:val="0"/>
        </w:rPr>
      </w:pPr>
      <w:r>
        <w:rPr>
          <w:rFonts w:hint="eastAsia"/>
          <w:spacing w:val="0"/>
        </w:rPr>
        <w:t>注　４の目的外処分の内容及び理由については、補助金等交付の目的に反して使用・譲渡・</w:t>
      </w:r>
    </w:p>
    <w:p>
      <w:pPr>
        <w:pStyle w:val="15"/>
        <w:rPr>
          <w:rFonts w:hint="default"/>
          <w:spacing w:val="0"/>
        </w:rPr>
      </w:pPr>
      <w:r>
        <w:rPr>
          <w:rFonts w:hint="eastAsia"/>
          <w:spacing w:val="0"/>
        </w:rPr>
        <w:t>　交換・貸付の場合に分けて記載すること。</w:t>
      </w:r>
    </w:p>
    <w:sectPr>
      <w:pgSz w:w="11906" w:h="16838"/>
      <w:pgMar w:top="1418" w:right="1418" w:bottom="1418" w:left="1418" w:header="720" w:footer="720" w:gutter="0"/>
      <w:cols w:space="720"/>
      <w:noEndnote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16">
    <w:name w:val="Hyperlink"/>
    <w:next w:val="16"/>
    <w:link w:val="0"/>
    <w:uiPriority w:val="0"/>
    <w:rPr>
      <w:rFonts w:ascii="Arial" w:hAnsi="Arial"/>
      <w:color w:val="0000FF"/>
      <w:u w:val="single" w:color="auto"/>
    </w:rPr>
  </w:style>
  <w:style w:type="character" w:styleId="17">
    <w:name w:val="Emphasis"/>
    <w:next w:val="17"/>
    <w:link w:val="0"/>
    <w:uiPriority w:val="0"/>
    <w:qFormat/>
    <w:rPr>
      <w:b w:val="1"/>
    </w:rPr>
  </w:style>
  <w:style w:type="paragraph" w:styleId="18" w:customStyle="1">
    <w:name w:val="見出し 32"/>
    <w:basedOn w:val="0"/>
    <w:next w:val="18"/>
    <w:link w:val="0"/>
    <w:uiPriority w:val="0"/>
    <w:pPr>
      <w:widowControl w:val="1"/>
      <w:jc w:val="left"/>
      <w:outlineLvl w:val="3"/>
    </w:pPr>
    <w:rPr>
      <w:rFonts w:ascii="ＭＳ Ｐゴシック" w:hAnsi="ＭＳ Ｐゴシック" w:eastAsia="ＭＳ Ｐゴシック"/>
      <w:kern w:val="0"/>
      <w:sz w:val="27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0</Words>
  <Characters>229</Characters>
  <Application>JUST Note</Application>
  <Lines>35</Lines>
  <Paragraphs>17</Paragraphs>
  <Company>秋田県</Company>
  <CharactersWithSpaces>285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</dc:title>
  <dc:creator>伊藤　佳徳</dc:creator>
  <cp:lastModifiedBy>佐藤 佑磨</cp:lastModifiedBy>
  <cp:lastPrinted>2023-10-12T04:56:32Z</cp:lastPrinted>
  <dcterms:created xsi:type="dcterms:W3CDTF">2017-01-12T05:02:00Z</dcterms:created>
  <dcterms:modified xsi:type="dcterms:W3CDTF">2023-10-12T06:34:29Z</dcterms:modified>
  <cp:revision>7</cp:revision>
</cp:coreProperties>
</file>